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14" w:rsidRPr="006D3914" w:rsidRDefault="006D3914" w:rsidP="00FE299E">
      <w:pPr>
        <w:spacing w:after="0" w:line="240" w:lineRule="auto"/>
        <w:jc w:val="center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6D3914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О применяемых федеральных государственных образовательных стандартах</w:t>
      </w:r>
    </w:p>
    <w:p w:rsidR="006D3914" w:rsidRPr="006D3914" w:rsidRDefault="006D3914" w:rsidP="00FE299E">
      <w:pPr>
        <w:spacing w:after="0" w:line="240" w:lineRule="auto"/>
        <w:jc w:val="center"/>
        <w:rPr>
          <w:rFonts w:ascii="LatoWeb" w:eastAsia="Times New Roman" w:hAnsi="LatoWeb" w:cs="Times New Roman"/>
          <w:i/>
          <w:color w:val="0B1F33"/>
          <w:sz w:val="24"/>
          <w:szCs w:val="24"/>
          <w:lang w:eastAsia="ru-RU"/>
        </w:rPr>
      </w:pPr>
      <w:proofErr w:type="spellStart"/>
      <w:r w:rsidRPr="006D3914">
        <w:rPr>
          <w:rFonts w:ascii="LatoWeb" w:eastAsia="Times New Roman" w:hAnsi="LatoWeb" w:cs="Times New Roman"/>
          <w:i/>
          <w:color w:val="0B1F33"/>
          <w:sz w:val="24"/>
          <w:szCs w:val="24"/>
          <w:lang w:eastAsia="ru-RU"/>
        </w:rPr>
        <w:t>Рособрнадзор</w:t>
      </w:r>
      <w:proofErr w:type="spellEnd"/>
      <w:r w:rsidRPr="006D3914">
        <w:rPr>
          <w:rFonts w:ascii="LatoWeb" w:eastAsia="Times New Roman" w:hAnsi="LatoWeb" w:cs="Times New Roman"/>
          <w:i/>
          <w:color w:val="0B1F33"/>
          <w:sz w:val="24"/>
          <w:szCs w:val="24"/>
          <w:lang w:eastAsia="ru-RU"/>
        </w:rPr>
        <w:t xml:space="preserve"> утвердил новые Требования к структуре официального сайта</w:t>
      </w:r>
      <w:r>
        <w:rPr>
          <w:rFonts w:ascii="LatoWeb" w:eastAsia="Times New Roman" w:hAnsi="LatoWeb" w:cs="Times New Roman"/>
          <w:i/>
          <w:color w:val="0B1F33"/>
          <w:sz w:val="24"/>
          <w:szCs w:val="24"/>
          <w:lang w:eastAsia="ru-RU"/>
        </w:rPr>
        <w:t xml:space="preserve"> </w:t>
      </w:r>
      <w:r w:rsidRPr="006D391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15.04.2024</w:t>
      </w:r>
    </w:p>
    <w:p w:rsidR="006D3914" w:rsidRPr="006D3914" w:rsidRDefault="006D3914" w:rsidP="00FE299E">
      <w:pPr>
        <w:spacing w:after="0" w:line="240" w:lineRule="auto"/>
        <w:jc w:val="both"/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</w:pPr>
      <w:proofErr w:type="spellStart"/>
      <w:r w:rsidRPr="006D3914"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  <w:t>Рособрнадзор</w:t>
      </w:r>
      <w:proofErr w:type="spellEnd"/>
      <w:r w:rsidRPr="006D3914"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  <w:t xml:space="preserve"> утвердил новые Требования к структуре официального сайта образовательной организации в информационно-телекоммуникационной сети «Интернет» и формату представления информации. Документ начнет действовать с 1 сентября 2024 года.</w:t>
      </w:r>
    </w:p>
    <w:p w:rsidR="006D3914" w:rsidRPr="006D3914" w:rsidRDefault="006D3914" w:rsidP="00FE299E">
      <w:pPr>
        <w:spacing w:after="0" w:line="240" w:lineRule="auto"/>
        <w:jc w:val="both"/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</w:pPr>
      <w:r w:rsidRPr="006D3914"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  <w:t>Ведомство изменило структуру основного раздела сайта школ и детских садов «Сведения об образовательной организации». Теперь он включает 14 обязательных подразделов:</w:t>
      </w:r>
    </w:p>
    <w:p w:rsidR="006D3914" w:rsidRPr="006D3914" w:rsidRDefault="006D3914" w:rsidP="00FE299E">
      <w:pPr>
        <w:numPr>
          <w:ilvl w:val="0"/>
          <w:numId w:val="2"/>
        </w:numPr>
        <w:spacing w:after="0" w:line="240" w:lineRule="auto"/>
        <w:jc w:val="both"/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</w:pPr>
      <w:r w:rsidRPr="006D3914"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  <w:t>основные сведения;</w:t>
      </w:r>
    </w:p>
    <w:p w:rsidR="006D3914" w:rsidRPr="006D3914" w:rsidRDefault="006D3914" w:rsidP="00FE299E">
      <w:pPr>
        <w:numPr>
          <w:ilvl w:val="0"/>
          <w:numId w:val="2"/>
        </w:numPr>
        <w:spacing w:after="0" w:line="240" w:lineRule="auto"/>
        <w:jc w:val="both"/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</w:pPr>
      <w:r w:rsidRPr="006D3914"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  <w:t>структура и органы управления образовательной организацией;</w:t>
      </w:r>
    </w:p>
    <w:p w:rsidR="006D3914" w:rsidRPr="006D3914" w:rsidRDefault="006D3914" w:rsidP="00FE299E">
      <w:pPr>
        <w:numPr>
          <w:ilvl w:val="0"/>
          <w:numId w:val="2"/>
        </w:numPr>
        <w:spacing w:after="0" w:line="240" w:lineRule="auto"/>
        <w:jc w:val="both"/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</w:pPr>
      <w:r w:rsidRPr="006D3914"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  <w:t>документы;</w:t>
      </w:r>
    </w:p>
    <w:p w:rsidR="006D3914" w:rsidRPr="006D3914" w:rsidRDefault="006D3914" w:rsidP="00FE299E">
      <w:pPr>
        <w:numPr>
          <w:ilvl w:val="0"/>
          <w:numId w:val="2"/>
        </w:numPr>
        <w:spacing w:after="0" w:line="240" w:lineRule="auto"/>
        <w:jc w:val="both"/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</w:pPr>
      <w:r w:rsidRPr="006D3914"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  <w:t>образование;</w:t>
      </w:r>
    </w:p>
    <w:p w:rsidR="006D3914" w:rsidRPr="006D3914" w:rsidRDefault="006D3914" w:rsidP="00FE299E">
      <w:pPr>
        <w:numPr>
          <w:ilvl w:val="0"/>
          <w:numId w:val="2"/>
        </w:numPr>
        <w:spacing w:after="0" w:line="240" w:lineRule="auto"/>
        <w:jc w:val="both"/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</w:pPr>
      <w:r w:rsidRPr="006D3914"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  <w:t>руководство;</w:t>
      </w:r>
    </w:p>
    <w:p w:rsidR="006D3914" w:rsidRPr="006D3914" w:rsidRDefault="006D3914" w:rsidP="00FE299E">
      <w:pPr>
        <w:numPr>
          <w:ilvl w:val="0"/>
          <w:numId w:val="2"/>
        </w:numPr>
        <w:spacing w:after="0" w:line="240" w:lineRule="auto"/>
        <w:jc w:val="both"/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</w:pPr>
      <w:r w:rsidRPr="006D3914"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  <w:t>педагогический состав;</w:t>
      </w:r>
    </w:p>
    <w:p w:rsidR="006D3914" w:rsidRPr="006D3914" w:rsidRDefault="006D3914" w:rsidP="00FE299E">
      <w:pPr>
        <w:numPr>
          <w:ilvl w:val="0"/>
          <w:numId w:val="2"/>
        </w:numPr>
        <w:spacing w:after="0" w:line="240" w:lineRule="auto"/>
        <w:jc w:val="both"/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</w:pPr>
      <w:proofErr w:type="gramStart"/>
      <w:r w:rsidRPr="006D3914"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  <w:t>материально-техническое</w:t>
      </w:r>
      <w:proofErr w:type="gramEnd"/>
      <w:r w:rsidRPr="006D3914"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  <w:t xml:space="preserve"> обеспечение и оснащенность образовательного процесса. Доступная среда;</w:t>
      </w:r>
    </w:p>
    <w:p w:rsidR="006D3914" w:rsidRPr="006D3914" w:rsidRDefault="006D3914" w:rsidP="00FE299E">
      <w:pPr>
        <w:numPr>
          <w:ilvl w:val="0"/>
          <w:numId w:val="2"/>
        </w:numPr>
        <w:spacing w:after="0" w:line="240" w:lineRule="auto"/>
        <w:jc w:val="both"/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</w:pPr>
      <w:r w:rsidRPr="006D3914"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  <w:t>платные образовательные услуги;</w:t>
      </w:r>
    </w:p>
    <w:p w:rsidR="006D3914" w:rsidRPr="006D3914" w:rsidRDefault="006D3914" w:rsidP="00FE299E">
      <w:pPr>
        <w:numPr>
          <w:ilvl w:val="0"/>
          <w:numId w:val="2"/>
        </w:numPr>
        <w:spacing w:after="0" w:line="240" w:lineRule="auto"/>
        <w:jc w:val="both"/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</w:pPr>
      <w:r w:rsidRPr="006D3914"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  <w:t>финансово-хозяйственная деятельность;</w:t>
      </w:r>
    </w:p>
    <w:p w:rsidR="006D3914" w:rsidRPr="006D3914" w:rsidRDefault="006D3914" w:rsidP="00FE299E">
      <w:pPr>
        <w:numPr>
          <w:ilvl w:val="0"/>
          <w:numId w:val="2"/>
        </w:numPr>
        <w:spacing w:after="0" w:line="240" w:lineRule="auto"/>
        <w:jc w:val="both"/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</w:pPr>
      <w:r w:rsidRPr="006D3914"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  <w:t xml:space="preserve">вакантные места для приема (перевода) </w:t>
      </w:r>
      <w:proofErr w:type="gramStart"/>
      <w:r w:rsidRPr="006D3914"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  <w:t>обучающихся</w:t>
      </w:r>
      <w:proofErr w:type="gramEnd"/>
      <w:r w:rsidRPr="006D3914"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  <w:t>;</w:t>
      </w:r>
    </w:p>
    <w:p w:rsidR="006D3914" w:rsidRPr="006D3914" w:rsidRDefault="006D3914" w:rsidP="00FE299E">
      <w:pPr>
        <w:numPr>
          <w:ilvl w:val="0"/>
          <w:numId w:val="2"/>
        </w:numPr>
        <w:spacing w:after="0" w:line="240" w:lineRule="auto"/>
        <w:jc w:val="both"/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</w:pPr>
      <w:r w:rsidRPr="006D3914"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  <w:t xml:space="preserve">стипендии и меры поддержки </w:t>
      </w:r>
      <w:proofErr w:type="gramStart"/>
      <w:r w:rsidRPr="006D3914"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  <w:t>обучающихся</w:t>
      </w:r>
      <w:proofErr w:type="gramEnd"/>
      <w:r w:rsidRPr="006D3914"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  <w:t>;</w:t>
      </w:r>
    </w:p>
    <w:p w:rsidR="006D3914" w:rsidRPr="006D3914" w:rsidRDefault="006D3914" w:rsidP="00FE299E">
      <w:pPr>
        <w:numPr>
          <w:ilvl w:val="0"/>
          <w:numId w:val="2"/>
        </w:numPr>
        <w:spacing w:after="0" w:line="240" w:lineRule="auto"/>
        <w:jc w:val="both"/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</w:pPr>
      <w:r w:rsidRPr="006D3914"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  <w:t>международное сотрудничество;</w:t>
      </w:r>
    </w:p>
    <w:p w:rsidR="006D3914" w:rsidRPr="006D3914" w:rsidRDefault="006D3914" w:rsidP="00FE299E">
      <w:pPr>
        <w:numPr>
          <w:ilvl w:val="0"/>
          <w:numId w:val="2"/>
        </w:numPr>
        <w:spacing w:after="0" w:line="240" w:lineRule="auto"/>
        <w:jc w:val="both"/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</w:pPr>
      <w:r w:rsidRPr="006D3914"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  <w:t>организация питания в образовательной организации;</w:t>
      </w:r>
    </w:p>
    <w:p w:rsidR="006D3914" w:rsidRPr="006D3914" w:rsidRDefault="006D3914" w:rsidP="00FE299E">
      <w:pPr>
        <w:numPr>
          <w:ilvl w:val="0"/>
          <w:numId w:val="2"/>
        </w:numPr>
        <w:spacing w:after="0" w:line="240" w:lineRule="auto"/>
        <w:jc w:val="both"/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</w:pPr>
      <w:r w:rsidRPr="006D3914"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  <w:t>образовательные стандарты и требования – для тех, кто применяет в работе ФГОС и ФГТ.</w:t>
      </w:r>
    </w:p>
    <w:p w:rsidR="006D3914" w:rsidRPr="006D3914" w:rsidRDefault="006D3914" w:rsidP="00FE299E">
      <w:pPr>
        <w:spacing w:after="0" w:line="240" w:lineRule="auto"/>
        <w:jc w:val="both"/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</w:pPr>
      <w:r w:rsidRPr="006D3914"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  <w:t xml:space="preserve">Видно, что разделили руководство и </w:t>
      </w:r>
      <w:proofErr w:type="spellStart"/>
      <w:r w:rsidRPr="006D3914"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  <w:t>педсостав</w:t>
      </w:r>
      <w:proofErr w:type="spellEnd"/>
      <w:r w:rsidRPr="006D3914"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  <w:t xml:space="preserve"> по разным подразделам. А доступную среду наоборот – присоединили к материально-техническому обеспечению. Подраздел «организация питания в образовательной организации» стал обязательным для детских садов и частных образовательных организаций.</w:t>
      </w:r>
    </w:p>
    <w:p w:rsidR="006D3914" w:rsidRPr="006D3914" w:rsidRDefault="006D3914" w:rsidP="00FE299E">
      <w:pPr>
        <w:spacing w:after="0" w:line="240" w:lineRule="auto"/>
        <w:jc w:val="both"/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</w:pPr>
      <w:r w:rsidRPr="006D3914">
        <w:rPr>
          <w:rFonts w:ascii="LatoWeb" w:eastAsia="Times New Roman" w:hAnsi="LatoWeb" w:cs="Times New Roman"/>
          <w:b/>
          <w:bCs/>
          <w:color w:val="002060"/>
          <w:sz w:val="24"/>
          <w:szCs w:val="24"/>
          <w:lang w:eastAsia="ru-RU"/>
        </w:rPr>
        <w:t>Внесли корректировки также в содержание подразделов. </w:t>
      </w:r>
    </w:p>
    <w:p w:rsidR="006D3914" w:rsidRPr="006D3914" w:rsidRDefault="006D3914" w:rsidP="00FE299E">
      <w:pPr>
        <w:spacing w:after="0" w:line="240" w:lineRule="auto"/>
        <w:jc w:val="both"/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</w:pPr>
      <w:r w:rsidRPr="006D3914">
        <w:rPr>
          <w:rFonts w:ascii="LatoWeb" w:eastAsia="Times New Roman" w:hAnsi="LatoWeb" w:cs="Times New Roman"/>
          <w:i/>
          <w:iCs/>
          <w:color w:val="002060"/>
          <w:sz w:val="24"/>
          <w:szCs w:val="24"/>
          <w:lang w:eastAsia="ru-RU"/>
        </w:rPr>
        <w:t>Подробнее:</w:t>
      </w:r>
    </w:p>
    <w:p w:rsidR="006D3914" w:rsidRPr="006D3914" w:rsidRDefault="006D3914" w:rsidP="00FE299E">
      <w:pPr>
        <w:spacing w:after="0" w:line="240" w:lineRule="auto"/>
        <w:jc w:val="both"/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</w:pPr>
      <w:r w:rsidRPr="006D3914">
        <w:rPr>
          <w:rFonts w:ascii="LatoWeb" w:eastAsia="Times New Roman" w:hAnsi="LatoWeb" w:cs="Times New Roman"/>
          <w:b/>
          <w:bCs/>
          <w:color w:val="002060"/>
          <w:sz w:val="24"/>
          <w:szCs w:val="24"/>
          <w:lang w:eastAsia="ru-RU"/>
        </w:rPr>
        <w:t>Подраздел: Основные сведения</w:t>
      </w:r>
    </w:p>
    <w:p w:rsidR="006D3914" w:rsidRPr="006D3914" w:rsidRDefault="006D3914" w:rsidP="00FE299E">
      <w:pPr>
        <w:spacing w:after="0" w:line="240" w:lineRule="auto"/>
        <w:jc w:val="both"/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</w:pPr>
      <w:r w:rsidRPr="006D3914">
        <w:rPr>
          <w:rFonts w:ascii="LatoWeb" w:eastAsia="Times New Roman" w:hAnsi="LatoWeb" w:cs="Times New Roman"/>
          <w:i/>
          <w:iCs/>
          <w:color w:val="002060"/>
          <w:sz w:val="24"/>
          <w:szCs w:val="24"/>
          <w:lang w:eastAsia="ru-RU"/>
        </w:rPr>
        <w:t>Что изменили: </w:t>
      </w:r>
      <w:r w:rsidRPr="006D3914"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  <w:t>Удалили сведения о филиалах и представительствах. Добавили сведения о лицензии и аккредитации, в том числе выписках из реестров</w:t>
      </w:r>
      <w:r w:rsidR="00FE299E"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  <w:t>.</w:t>
      </w:r>
    </w:p>
    <w:p w:rsidR="006D3914" w:rsidRPr="006D3914" w:rsidRDefault="006D3914" w:rsidP="00FE299E">
      <w:pPr>
        <w:spacing w:after="0" w:line="240" w:lineRule="auto"/>
        <w:jc w:val="both"/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</w:pPr>
      <w:r w:rsidRPr="006D3914"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  <w:br/>
      </w:r>
      <w:r w:rsidRPr="006D3914">
        <w:rPr>
          <w:rFonts w:ascii="LatoWeb" w:eastAsia="Times New Roman" w:hAnsi="LatoWeb" w:cs="Times New Roman"/>
          <w:b/>
          <w:bCs/>
          <w:color w:val="002060"/>
          <w:sz w:val="24"/>
          <w:szCs w:val="24"/>
          <w:lang w:eastAsia="ru-RU"/>
        </w:rPr>
        <w:t>Подраздел: Структура и органы управления образовательной организацией</w:t>
      </w:r>
      <w:r w:rsidRPr="006D3914"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  <w:br/>
      </w:r>
      <w:r w:rsidRPr="006D3914">
        <w:rPr>
          <w:rFonts w:ascii="LatoWeb" w:eastAsia="Times New Roman" w:hAnsi="LatoWeb" w:cs="Times New Roman"/>
          <w:i/>
          <w:iCs/>
          <w:color w:val="002060"/>
          <w:sz w:val="24"/>
          <w:szCs w:val="24"/>
          <w:lang w:eastAsia="ru-RU"/>
        </w:rPr>
        <w:t>Что изменили: </w:t>
      </w:r>
      <w:r w:rsidRPr="006D3914"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  <w:t>Удалили сведения о структуре, но добавили наименование структурных подразделений и органов управления. Удалили сведения о местонахождении и сайтах органов управления</w:t>
      </w:r>
    </w:p>
    <w:p w:rsidR="006D3914" w:rsidRPr="006D3914" w:rsidRDefault="006D3914" w:rsidP="00FE299E">
      <w:pPr>
        <w:spacing w:after="0" w:line="240" w:lineRule="auto"/>
        <w:jc w:val="both"/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</w:pPr>
      <w:r w:rsidRPr="006D3914">
        <w:rPr>
          <w:rFonts w:ascii="LatoWeb" w:eastAsia="Times New Roman" w:hAnsi="LatoWeb" w:cs="Times New Roman"/>
          <w:b/>
          <w:bCs/>
          <w:color w:val="002060"/>
          <w:sz w:val="24"/>
          <w:szCs w:val="24"/>
          <w:lang w:eastAsia="ru-RU"/>
        </w:rPr>
        <w:t>Подраздел: Документы</w:t>
      </w:r>
    </w:p>
    <w:p w:rsidR="006D3914" w:rsidRPr="006D3914" w:rsidRDefault="006D3914" w:rsidP="00FE299E">
      <w:pPr>
        <w:spacing w:after="0" w:line="240" w:lineRule="auto"/>
        <w:jc w:val="both"/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</w:pPr>
      <w:r w:rsidRPr="006D3914">
        <w:rPr>
          <w:rFonts w:ascii="LatoWeb" w:eastAsia="Times New Roman" w:hAnsi="LatoWeb" w:cs="Times New Roman"/>
          <w:i/>
          <w:iCs/>
          <w:color w:val="002060"/>
          <w:sz w:val="24"/>
          <w:szCs w:val="24"/>
          <w:lang w:eastAsia="ru-RU"/>
        </w:rPr>
        <w:t>Что изменили:</w:t>
      </w:r>
      <w:r w:rsidRPr="006D3914"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  <w:t> Удалили уточнение о том, что в виде электронных документов надо публиковать только те, которые самостоятельно разработала и утвердила образовательная организация. Удалили свидетельство о государственной аккредитации с приложениями. Удалили перечень ЛНА образовательной организации по основным вопросам организации и осуществления образовательной деятельности. Оставили просто ссылку на Закон об образовании</w:t>
      </w:r>
    </w:p>
    <w:p w:rsidR="00FE299E" w:rsidRDefault="006D3914" w:rsidP="00FE299E">
      <w:pPr>
        <w:spacing w:after="0" w:line="240" w:lineRule="auto"/>
        <w:rPr>
          <w:rFonts w:ascii="LatoWeb" w:eastAsia="Times New Roman" w:hAnsi="LatoWeb" w:cs="Times New Roman"/>
          <w:b/>
          <w:bCs/>
          <w:color w:val="002060"/>
          <w:sz w:val="24"/>
          <w:szCs w:val="24"/>
          <w:lang w:eastAsia="ru-RU"/>
        </w:rPr>
      </w:pPr>
      <w:r w:rsidRPr="006D3914">
        <w:rPr>
          <w:rFonts w:ascii="LatoWeb" w:eastAsia="Times New Roman" w:hAnsi="LatoWeb" w:cs="Times New Roman"/>
          <w:b/>
          <w:bCs/>
          <w:color w:val="002060"/>
          <w:sz w:val="24"/>
          <w:szCs w:val="24"/>
          <w:lang w:eastAsia="ru-RU"/>
        </w:rPr>
        <w:t>Подраздел: Образование</w:t>
      </w:r>
    </w:p>
    <w:p w:rsidR="006D3914" w:rsidRPr="006D3914" w:rsidRDefault="006D3914" w:rsidP="00FE299E">
      <w:pPr>
        <w:spacing w:after="0" w:line="240" w:lineRule="auto"/>
        <w:jc w:val="both"/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</w:pPr>
      <w:r w:rsidRPr="006D3914"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  <w:br/>
      </w:r>
      <w:r w:rsidRPr="006D3914">
        <w:rPr>
          <w:rFonts w:ascii="LatoWeb" w:eastAsia="Times New Roman" w:hAnsi="LatoWeb" w:cs="Times New Roman"/>
          <w:i/>
          <w:iCs/>
          <w:color w:val="002060"/>
          <w:sz w:val="24"/>
          <w:szCs w:val="24"/>
          <w:lang w:eastAsia="ru-RU"/>
        </w:rPr>
        <w:t>Что изменили:</w:t>
      </w:r>
      <w:r w:rsidRPr="006D3914"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  <w:t> Удалили упоминание об адаптированных образовательных программах. Добавили исключения для детских садов по постановлению № 1802 от 20.10.2021</w:t>
      </w:r>
      <w:proofErr w:type="gramStart"/>
      <w:r w:rsidRPr="006D3914"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  <w:t xml:space="preserve"> О</w:t>
      </w:r>
      <w:proofErr w:type="gramEnd"/>
      <w:r w:rsidRPr="006D3914"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  <w:t xml:space="preserve">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а также о признании утратившими силу некоторых актов и </w:t>
      </w:r>
      <w:r w:rsidRPr="006D3914"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  <w:lastRenderedPageBreak/>
        <w:t xml:space="preserve">отдельных положений некоторых актов Правительства Российской Федерации: не надо указывать форму обучения. Школам и детским садам не надо указывать численность </w:t>
      </w:r>
      <w:proofErr w:type="gramStart"/>
      <w:r w:rsidRPr="006D3914"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  <w:t>иностранных</w:t>
      </w:r>
      <w:proofErr w:type="gramEnd"/>
      <w:r w:rsidRPr="006D3914"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  <w:t xml:space="preserve"> обучающихся. Удалили уточнение о том, что отдельно надо публиковать учебный план, аннотации к рабочим программам с их приложением, календарный учебный график, методические и иные документы. Оставили лишь требование, что программу надо опубликовать полностью или отдельно с указанием ссылок на ее компоненты. Удалили сведения о лицензии. Уточнили, что сведения о языках образования надо размещать в форме электронного документа – как и в постановлении № 1802. Добавили сведения о трудоустройстве, но уточнили, что это касается выпускников, освоивших основные профессиональные программы среднего профессионального и высшего образования. Получается, что школы и сады теперь не должны размещать сведения о выпускниках</w:t>
      </w:r>
    </w:p>
    <w:p w:rsidR="00FE299E" w:rsidRDefault="006D3914" w:rsidP="00FE299E">
      <w:pPr>
        <w:spacing w:after="0" w:line="240" w:lineRule="auto"/>
        <w:rPr>
          <w:rFonts w:ascii="LatoWeb" w:eastAsia="Times New Roman" w:hAnsi="LatoWeb" w:cs="Times New Roman"/>
          <w:b/>
          <w:bCs/>
          <w:color w:val="002060"/>
          <w:sz w:val="24"/>
          <w:szCs w:val="24"/>
          <w:lang w:eastAsia="ru-RU"/>
        </w:rPr>
      </w:pPr>
      <w:r w:rsidRPr="006D3914">
        <w:rPr>
          <w:rFonts w:ascii="LatoWeb" w:eastAsia="Times New Roman" w:hAnsi="LatoWeb" w:cs="Times New Roman"/>
          <w:b/>
          <w:bCs/>
          <w:color w:val="002060"/>
          <w:sz w:val="24"/>
          <w:szCs w:val="24"/>
          <w:lang w:eastAsia="ru-RU"/>
        </w:rPr>
        <w:t>Подраздел: Руководство</w:t>
      </w:r>
    </w:p>
    <w:p w:rsidR="006D3914" w:rsidRPr="006D3914" w:rsidRDefault="006D3914" w:rsidP="00FE299E">
      <w:pPr>
        <w:spacing w:after="0" w:line="240" w:lineRule="auto"/>
        <w:jc w:val="both"/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</w:pPr>
      <w:r w:rsidRPr="006D3914"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  <w:br/>
      </w:r>
      <w:r w:rsidRPr="006D3914">
        <w:rPr>
          <w:rFonts w:ascii="LatoWeb" w:eastAsia="Times New Roman" w:hAnsi="LatoWeb" w:cs="Times New Roman"/>
          <w:i/>
          <w:iCs/>
          <w:color w:val="002060"/>
          <w:sz w:val="24"/>
          <w:szCs w:val="24"/>
          <w:lang w:eastAsia="ru-RU"/>
        </w:rPr>
        <w:t>Что изменили:</w:t>
      </w:r>
      <w:r w:rsidRPr="006D3914"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  <w:t> Оставили сведения о руководителе и его заместителях. Убрали информацию о руководителях филиалов и представительств</w:t>
      </w:r>
    </w:p>
    <w:p w:rsidR="00FE299E" w:rsidRDefault="006D3914" w:rsidP="00FE299E">
      <w:pPr>
        <w:spacing w:after="0" w:line="240" w:lineRule="auto"/>
        <w:rPr>
          <w:rFonts w:ascii="LatoWeb" w:eastAsia="Times New Roman" w:hAnsi="LatoWeb" w:cs="Times New Roman"/>
          <w:b/>
          <w:bCs/>
          <w:color w:val="002060"/>
          <w:sz w:val="24"/>
          <w:szCs w:val="24"/>
          <w:lang w:eastAsia="ru-RU"/>
        </w:rPr>
      </w:pPr>
      <w:r w:rsidRPr="006D3914">
        <w:rPr>
          <w:rFonts w:ascii="LatoWeb" w:eastAsia="Times New Roman" w:hAnsi="LatoWeb" w:cs="Times New Roman"/>
          <w:b/>
          <w:bCs/>
          <w:color w:val="002060"/>
          <w:sz w:val="24"/>
          <w:szCs w:val="24"/>
          <w:lang w:eastAsia="ru-RU"/>
        </w:rPr>
        <w:t>Подраздел: Педагогический состав</w:t>
      </w:r>
    </w:p>
    <w:p w:rsidR="006D3914" w:rsidRDefault="006D3914" w:rsidP="00FE299E">
      <w:pPr>
        <w:spacing w:after="0" w:line="240" w:lineRule="auto"/>
        <w:jc w:val="both"/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</w:pPr>
      <w:r w:rsidRPr="006D3914"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  <w:br/>
      </w:r>
      <w:r w:rsidRPr="006D3914">
        <w:rPr>
          <w:rFonts w:ascii="LatoWeb" w:eastAsia="Times New Roman" w:hAnsi="LatoWeb" w:cs="Times New Roman"/>
          <w:i/>
          <w:iCs/>
          <w:color w:val="002060"/>
          <w:sz w:val="24"/>
          <w:szCs w:val="24"/>
          <w:lang w:eastAsia="ru-RU"/>
        </w:rPr>
        <w:t>Что изменили:</w:t>
      </w:r>
      <w:r w:rsidRPr="006D3914"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  <w:t> Удалили требование о размещении информации в форме электронного документа или в виде активных ссылок на страницы сайта. Остальные сведения привели в соответствие с текстом Постановления Правительства РФ от 20.10.2021 № 1802</w:t>
      </w:r>
      <w:proofErr w:type="gramStart"/>
      <w:r w:rsidRPr="006D3914"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  <w:t xml:space="preserve"> О</w:t>
      </w:r>
      <w:proofErr w:type="gramEnd"/>
      <w:r w:rsidRPr="006D3914"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  <w:t>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</w:t>
      </w:r>
      <w:r w:rsidR="00FE299E"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  <w:t>.</w:t>
      </w:r>
    </w:p>
    <w:p w:rsidR="00FE299E" w:rsidRPr="006D3914" w:rsidRDefault="00FE299E" w:rsidP="00FE299E">
      <w:pPr>
        <w:spacing w:after="0" w:line="240" w:lineRule="auto"/>
        <w:jc w:val="both"/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</w:pPr>
    </w:p>
    <w:p w:rsidR="00FE299E" w:rsidRDefault="006D3914" w:rsidP="00FE299E">
      <w:pPr>
        <w:spacing w:after="0" w:line="240" w:lineRule="auto"/>
        <w:rPr>
          <w:rFonts w:ascii="LatoWeb" w:eastAsia="Times New Roman" w:hAnsi="LatoWeb" w:cs="Times New Roman"/>
          <w:b/>
          <w:bCs/>
          <w:color w:val="002060"/>
          <w:sz w:val="24"/>
          <w:szCs w:val="24"/>
          <w:lang w:eastAsia="ru-RU"/>
        </w:rPr>
      </w:pPr>
      <w:r w:rsidRPr="006D3914">
        <w:rPr>
          <w:rFonts w:ascii="LatoWeb" w:eastAsia="Times New Roman" w:hAnsi="LatoWeb" w:cs="Times New Roman"/>
          <w:b/>
          <w:bCs/>
          <w:color w:val="002060"/>
          <w:sz w:val="24"/>
          <w:szCs w:val="24"/>
          <w:lang w:eastAsia="ru-RU"/>
        </w:rPr>
        <w:t>Подраздел: Материально</w:t>
      </w:r>
      <w:r w:rsidR="00FE299E">
        <w:rPr>
          <w:rFonts w:ascii="LatoWeb" w:eastAsia="Times New Roman" w:hAnsi="LatoWeb" w:cs="Times New Roman"/>
          <w:b/>
          <w:bCs/>
          <w:color w:val="002060"/>
          <w:sz w:val="24"/>
          <w:szCs w:val="24"/>
          <w:lang w:eastAsia="ru-RU"/>
        </w:rPr>
        <w:t xml:space="preserve"> </w:t>
      </w:r>
      <w:r w:rsidRPr="006D3914">
        <w:rPr>
          <w:rFonts w:ascii="LatoWeb" w:eastAsia="Times New Roman" w:hAnsi="LatoWeb" w:cs="Times New Roman"/>
          <w:b/>
          <w:bCs/>
          <w:color w:val="002060"/>
          <w:sz w:val="24"/>
          <w:szCs w:val="24"/>
          <w:lang w:eastAsia="ru-RU"/>
        </w:rPr>
        <w:t>-</w:t>
      </w:r>
      <w:r w:rsidR="00FE299E">
        <w:rPr>
          <w:rFonts w:ascii="LatoWeb" w:eastAsia="Times New Roman" w:hAnsi="LatoWeb" w:cs="Times New Roman"/>
          <w:b/>
          <w:bCs/>
          <w:color w:val="002060"/>
          <w:sz w:val="24"/>
          <w:szCs w:val="24"/>
          <w:lang w:eastAsia="ru-RU"/>
        </w:rPr>
        <w:t xml:space="preserve"> </w:t>
      </w:r>
      <w:proofErr w:type="gramStart"/>
      <w:r w:rsidRPr="006D3914">
        <w:rPr>
          <w:rFonts w:ascii="LatoWeb" w:eastAsia="Times New Roman" w:hAnsi="LatoWeb" w:cs="Times New Roman"/>
          <w:b/>
          <w:bCs/>
          <w:color w:val="002060"/>
          <w:sz w:val="24"/>
          <w:szCs w:val="24"/>
          <w:lang w:eastAsia="ru-RU"/>
        </w:rPr>
        <w:t>техническое</w:t>
      </w:r>
      <w:proofErr w:type="gramEnd"/>
      <w:r w:rsidRPr="006D3914">
        <w:rPr>
          <w:rFonts w:ascii="LatoWeb" w:eastAsia="Times New Roman" w:hAnsi="LatoWeb" w:cs="Times New Roman"/>
          <w:b/>
          <w:bCs/>
          <w:color w:val="002060"/>
          <w:sz w:val="24"/>
          <w:szCs w:val="24"/>
          <w:lang w:eastAsia="ru-RU"/>
        </w:rPr>
        <w:t xml:space="preserve"> обеспечение и оснащенность образовательного процесса. Доступная среда</w:t>
      </w:r>
    </w:p>
    <w:p w:rsidR="006D3914" w:rsidRPr="006D3914" w:rsidRDefault="006D3914" w:rsidP="00FE299E">
      <w:pPr>
        <w:spacing w:after="0" w:line="240" w:lineRule="auto"/>
        <w:jc w:val="both"/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</w:pPr>
      <w:r w:rsidRPr="006D3914"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  <w:br/>
      </w:r>
      <w:r w:rsidRPr="006D3914">
        <w:rPr>
          <w:rFonts w:ascii="LatoWeb" w:eastAsia="Times New Roman" w:hAnsi="LatoWeb" w:cs="Times New Roman"/>
          <w:i/>
          <w:iCs/>
          <w:color w:val="002060"/>
          <w:sz w:val="24"/>
          <w:szCs w:val="24"/>
          <w:lang w:eastAsia="ru-RU"/>
        </w:rPr>
        <w:t>Что изменили:</w:t>
      </w:r>
      <w:r w:rsidRPr="006D3914"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  <w:t xml:space="preserve"> Удалили сведения о собственных и сторонних электронных образовательных и информационных </w:t>
      </w:r>
      <w:proofErr w:type="gramStart"/>
      <w:r w:rsidRPr="006D3914"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  <w:t>ресурсах</w:t>
      </w:r>
      <w:proofErr w:type="gramEnd"/>
      <w:r w:rsidRPr="006D3914"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  <w:t>. Добавили сведения об общежитии и интернате. Для инвалидов оставили информацию о доступе в здание и наличии спецсредств обучения. Удалили сведения об условиях питания и охраны здоровья обучающихся</w:t>
      </w:r>
    </w:p>
    <w:p w:rsidR="00FE299E" w:rsidRDefault="006D3914" w:rsidP="00FE299E">
      <w:pPr>
        <w:spacing w:after="0" w:line="240" w:lineRule="auto"/>
        <w:rPr>
          <w:rFonts w:ascii="LatoWeb" w:eastAsia="Times New Roman" w:hAnsi="LatoWeb" w:cs="Times New Roman"/>
          <w:b/>
          <w:bCs/>
          <w:color w:val="002060"/>
          <w:sz w:val="24"/>
          <w:szCs w:val="24"/>
          <w:lang w:eastAsia="ru-RU"/>
        </w:rPr>
      </w:pPr>
      <w:r w:rsidRPr="006D3914">
        <w:rPr>
          <w:rFonts w:ascii="LatoWeb" w:eastAsia="Times New Roman" w:hAnsi="LatoWeb" w:cs="Times New Roman"/>
          <w:b/>
          <w:bCs/>
          <w:color w:val="002060"/>
          <w:sz w:val="24"/>
          <w:szCs w:val="24"/>
          <w:lang w:eastAsia="ru-RU"/>
        </w:rPr>
        <w:t xml:space="preserve">Подраздел: Стипендии и меры поддержки </w:t>
      </w:r>
      <w:proofErr w:type="gramStart"/>
      <w:r w:rsidRPr="006D3914">
        <w:rPr>
          <w:rFonts w:ascii="LatoWeb" w:eastAsia="Times New Roman" w:hAnsi="LatoWeb" w:cs="Times New Roman"/>
          <w:b/>
          <w:bCs/>
          <w:color w:val="002060"/>
          <w:sz w:val="24"/>
          <w:szCs w:val="24"/>
          <w:lang w:eastAsia="ru-RU"/>
        </w:rPr>
        <w:t>обучающихся</w:t>
      </w:r>
      <w:proofErr w:type="gramEnd"/>
    </w:p>
    <w:p w:rsidR="006D3914" w:rsidRDefault="006D3914" w:rsidP="00FE299E">
      <w:pPr>
        <w:spacing w:after="0" w:line="240" w:lineRule="auto"/>
        <w:jc w:val="both"/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</w:pPr>
      <w:r w:rsidRPr="006D3914"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  <w:br/>
      </w:r>
      <w:r w:rsidRPr="006D3914">
        <w:rPr>
          <w:rFonts w:ascii="LatoWeb" w:eastAsia="Times New Roman" w:hAnsi="LatoWeb" w:cs="Times New Roman"/>
          <w:i/>
          <w:iCs/>
          <w:color w:val="002060"/>
          <w:sz w:val="24"/>
          <w:szCs w:val="24"/>
          <w:lang w:eastAsia="ru-RU"/>
        </w:rPr>
        <w:t>Что изменили: </w:t>
      </w:r>
      <w:r w:rsidRPr="006D3914"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  <w:t xml:space="preserve">Уточнили, что надо указывать не только меры </w:t>
      </w:r>
      <w:proofErr w:type="spellStart"/>
      <w:r w:rsidRPr="006D3914"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  <w:t>соцподдержки</w:t>
      </w:r>
      <w:proofErr w:type="spellEnd"/>
      <w:r w:rsidRPr="006D3914"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  <w:t>, но еще и условия их предоставления. Удалили сведения о трудоустройстве выпускников</w:t>
      </w:r>
      <w:r w:rsidR="00FE299E"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  <w:t>.</w:t>
      </w:r>
    </w:p>
    <w:p w:rsidR="00FE299E" w:rsidRPr="006D3914" w:rsidRDefault="00FE299E" w:rsidP="00FE299E">
      <w:pPr>
        <w:spacing w:after="0" w:line="240" w:lineRule="auto"/>
        <w:jc w:val="both"/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</w:pPr>
      <w:bookmarkStart w:id="0" w:name="_GoBack"/>
      <w:bookmarkEnd w:id="0"/>
    </w:p>
    <w:p w:rsidR="00FE299E" w:rsidRDefault="006D3914" w:rsidP="00FE299E">
      <w:pPr>
        <w:spacing w:after="0" w:line="240" w:lineRule="auto"/>
        <w:rPr>
          <w:rFonts w:ascii="LatoWeb" w:eastAsia="Times New Roman" w:hAnsi="LatoWeb" w:cs="Times New Roman"/>
          <w:b/>
          <w:bCs/>
          <w:color w:val="002060"/>
          <w:sz w:val="24"/>
          <w:szCs w:val="24"/>
          <w:lang w:eastAsia="ru-RU"/>
        </w:rPr>
      </w:pPr>
      <w:r w:rsidRPr="006D3914">
        <w:rPr>
          <w:rFonts w:ascii="LatoWeb" w:eastAsia="Times New Roman" w:hAnsi="LatoWeb" w:cs="Times New Roman"/>
          <w:b/>
          <w:bCs/>
          <w:color w:val="002060"/>
          <w:sz w:val="24"/>
          <w:szCs w:val="24"/>
          <w:lang w:eastAsia="ru-RU"/>
        </w:rPr>
        <w:t>Подраздел: Международное сотрудничество</w:t>
      </w:r>
    </w:p>
    <w:p w:rsidR="006D3914" w:rsidRPr="006D3914" w:rsidRDefault="006D3914" w:rsidP="00FE299E">
      <w:pPr>
        <w:spacing w:after="0" w:line="240" w:lineRule="auto"/>
        <w:jc w:val="both"/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</w:pPr>
      <w:r w:rsidRPr="006D3914"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  <w:br/>
      </w:r>
      <w:r w:rsidRPr="006D3914">
        <w:rPr>
          <w:rFonts w:ascii="LatoWeb" w:eastAsia="Times New Roman" w:hAnsi="LatoWeb" w:cs="Times New Roman"/>
          <w:i/>
          <w:iCs/>
          <w:color w:val="002060"/>
          <w:sz w:val="24"/>
          <w:szCs w:val="24"/>
          <w:lang w:eastAsia="ru-RU"/>
        </w:rPr>
        <w:t>Что изменили: </w:t>
      </w:r>
      <w:r w:rsidRPr="006D3914"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  <w:t>Удалили информацию о международной аккредитации образовательных программ</w:t>
      </w:r>
    </w:p>
    <w:p w:rsidR="00FE299E" w:rsidRDefault="006D3914" w:rsidP="00FE299E">
      <w:pPr>
        <w:spacing w:after="0" w:line="240" w:lineRule="auto"/>
        <w:jc w:val="both"/>
        <w:rPr>
          <w:rFonts w:ascii="LatoWeb" w:eastAsia="Times New Roman" w:hAnsi="LatoWeb" w:cs="Times New Roman"/>
          <w:b/>
          <w:bCs/>
          <w:color w:val="002060"/>
          <w:sz w:val="24"/>
          <w:szCs w:val="24"/>
          <w:lang w:eastAsia="ru-RU"/>
        </w:rPr>
      </w:pPr>
      <w:r w:rsidRPr="006D3914">
        <w:rPr>
          <w:rFonts w:ascii="LatoWeb" w:eastAsia="Times New Roman" w:hAnsi="LatoWeb" w:cs="Times New Roman"/>
          <w:b/>
          <w:bCs/>
          <w:color w:val="002060"/>
          <w:sz w:val="24"/>
          <w:szCs w:val="24"/>
          <w:lang w:eastAsia="ru-RU"/>
        </w:rPr>
        <w:t>Подраздел: Организация питания в образовательной организации</w:t>
      </w:r>
    </w:p>
    <w:p w:rsidR="006D3914" w:rsidRPr="006D3914" w:rsidRDefault="006D3914" w:rsidP="00FE299E">
      <w:pPr>
        <w:spacing w:after="0" w:line="240" w:lineRule="auto"/>
        <w:jc w:val="both"/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</w:pPr>
      <w:r w:rsidRPr="006D3914"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  <w:br/>
      </w:r>
      <w:r w:rsidRPr="006D3914">
        <w:rPr>
          <w:rFonts w:ascii="LatoWeb" w:eastAsia="Times New Roman" w:hAnsi="LatoWeb" w:cs="Times New Roman"/>
          <w:i/>
          <w:iCs/>
          <w:color w:val="002060"/>
          <w:sz w:val="24"/>
          <w:szCs w:val="24"/>
          <w:lang w:eastAsia="ru-RU"/>
        </w:rPr>
        <w:t>Что изменили:</w:t>
      </w:r>
      <w:r w:rsidRPr="006D3914"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  <w:t xml:space="preserve"> Добавили информацию об условиях питания и охраны здоровья обучающихся. Это надо указывать всем организациям. Привычную информацию (о меню, перечнях и обратной связи) надо публиковать только </w:t>
      </w:r>
      <w:proofErr w:type="gramStart"/>
      <w:r w:rsidRPr="006D3914"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  <w:t>для</w:t>
      </w:r>
      <w:proofErr w:type="gramEnd"/>
      <w:r w:rsidRPr="006D3914"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  <w:t xml:space="preserve"> обучающихся по образовательным программам НОО в государственных и муниципальных школах</w:t>
      </w:r>
    </w:p>
    <w:p w:rsidR="00FE299E" w:rsidRDefault="006D3914" w:rsidP="00FE299E">
      <w:pPr>
        <w:spacing w:after="0" w:line="240" w:lineRule="auto"/>
        <w:jc w:val="both"/>
        <w:rPr>
          <w:rFonts w:ascii="LatoWeb" w:eastAsia="Times New Roman" w:hAnsi="LatoWeb" w:cs="Times New Roman"/>
          <w:b/>
          <w:bCs/>
          <w:color w:val="002060"/>
          <w:sz w:val="24"/>
          <w:szCs w:val="24"/>
          <w:lang w:eastAsia="ru-RU"/>
        </w:rPr>
      </w:pPr>
      <w:r w:rsidRPr="006D3914">
        <w:rPr>
          <w:rFonts w:ascii="LatoWeb" w:eastAsia="Times New Roman" w:hAnsi="LatoWeb" w:cs="Times New Roman"/>
          <w:b/>
          <w:bCs/>
          <w:color w:val="002060"/>
          <w:sz w:val="24"/>
          <w:szCs w:val="24"/>
          <w:lang w:eastAsia="ru-RU"/>
        </w:rPr>
        <w:t>Подраздел: Образовательные стандарты и требования</w:t>
      </w:r>
    </w:p>
    <w:p w:rsidR="006D3914" w:rsidRPr="006D3914" w:rsidRDefault="006D3914" w:rsidP="00FE299E">
      <w:pPr>
        <w:spacing w:after="0" w:line="240" w:lineRule="auto"/>
        <w:jc w:val="both"/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</w:pPr>
      <w:r w:rsidRPr="006D3914"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  <w:br/>
      </w:r>
      <w:r w:rsidRPr="006D3914">
        <w:rPr>
          <w:rFonts w:ascii="LatoWeb" w:eastAsia="Times New Roman" w:hAnsi="LatoWeb" w:cs="Times New Roman"/>
          <w:i/>
          <w:iCs/>
          <w:color w:val="002060"/>
          <w:sz w:val="24"/>
          <w:szCs w:val="24"/>
          <w:lang w:eastAsia="ru-RU"/>
        </w:rPr>
        <w:t>Что изменили:</w:t>
      </w:r>
      <w:r w:rsidRPr="006D3914"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  <w:t xml:space="preserve"> Разделили требования к формату: ФГОС и ФГТ надо указывать с </w:t>
      </w:r>
      <w:r w:rsidRPr="006D3914"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  <w:lastRenderedPageBreak/>
        <w:t xml:space="preserve">активными ссылками на ресурсы, где они опубликованы. А собственные стандарты надо размещать в виде электронных документов. Требования дополнили нормой о том, что информация на сайте размещается в текстовом, гипертекстовом, графическом форматах, а также в форматах </w:t>
      </w:r>
      <w:proofErr w:type="spellStart"/>
      <w:r w:rsidRPr="006D3914"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  <w:t>инфографики</w:t>
      </w:r>
      <w:proofErr w:type="spellEnd"/>
      <w:r w:rsidRPr="006D3914"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  <w:t>, мультимедиа, электронного документа, открытых данных и базы данных. Текстовые и табличные материалы дополнительно к гипертекстовому формату размещаются в виде файлов в формате, обеспечивающем возможность их сохранения (скачивания), а после – поиска и копирования произвольного фрагмента текста.</w:t>
      </w:r>
    </w:p>
    <w:p w:rsidR="00A816DB" w:rsidRPr="00FE299E" w:rsidRDefault="00FE299E" w:rsidP="00FE299E">
      <w:pPr>
        <w:spacing w:after="0" w:line="240" w:lineRule="auto"/>
        <w:jc w:val="both"/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</w:p>
    <w:p w:rsidR="00FE299E" w:rsidRPr="006D3914" w:rsidRDefault="00FE299E" w:rsidP="00FE299E">
      <w:pPr>
        <w:shd w:val="clear" w:color="auto" w:fill="FFFFFF"/>
        <w:spacing w:after="0" w:line="240" w:lineRule="auto"/>
        <w:ind w:left="720"/>
        <w:jc w:val="both"/>
        <w:rPr>
          <w:rFonts w:ascii="LatoWeb" w:eastAsia="Times New Roman" w:hAnsi="LatoWeb" w:cs="Times New Roman"/>
          <w:color w:val="002060"/>
          <w:sz w:val="24"/>
          <w:szCs w:val="24"/>
          <w:lang w:eastAsia="ru-RU"/>
        </w:rPr>
      </w:pPr>
    </w:p>
    <w:sectPr w:rsidR="00FE299E" w:rsidRPr="006D3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3427E"/>
    <w:multiLevelType w:val="hybridMultilevel"/>
    <w:tmpl w:val="2592A406"/>
    <w:lvl w:ilvl="0" w:tplc="39B065D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FA40E4"/>
    <w:multiLevelType w:val="multilevel"/>
    <w:tmpl w:val="68A0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3337A7"/>
    <w:multiLevelType w:val="multilevel"/>
    <w:tmpl w:val="8930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334"/>
    <w:rsid w:val="006D3914"/>
    <w:rsid w:val="008B0334"/>
    <w:rsid w:val="00A816DB"/>
    <w:rsid w:val="00E31D95"/>
    <w:rsid w:val="00FE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29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E29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29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E2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7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9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2024-11-06T08:38:00Z</dcterms:created>
  <dcterms:modified xsi:type="dcterms:W3CDTF">2024-11-06T09:02:00Z</dcterms:modified>
</cp:coreProperties>
</file>