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08" w:rsidRPr="00B72408" w:rsidRDefault="00AB4CD0" w:rsidP="00B72408">
      <w:pPr>
        <w:pStyle w:val="a3"/>
        <w:spacing w:before="0" w:beforeAutospacing="0" w:after="0" w:afterAutospacing="0"/>
        <w:jc w:val="both"/>
        <w:rPr>
          <w:b/>
          <w:color w:val="262626"/>
        </w:rPr>
      </w:pPr>
      <w:bookmarkStart w:id="0" w:name="_GoBack"/>
      <w:r>
        <w:rPr>
          <w:b/>
          <w:color w:val="262626"/>
        </w:rPr>
        <w:t xml:space="preserve">                                             </w:t>
      </w:r>
      <w:r w:rsidR="00B72408" w:rsidRPr="00B72408">
        <w:rPr>
          <w:b/>
          <w:color w:val="262626"/>
        </w:rPr>
        <w:t xml:space="preserve">Периодические издания для педагогов </w:t>
      </w:r>
    </w:p>
    <w:bookmarkEnd w:id="0"/>
    <w:p w:rsidR="00B72408" w:rsidRDefault="00B72408" w:rsidP="00B72408">
      <w:pPr>
        <w:pStyle w:val="a3"/>
        <w:spacing w:before="0" w:beforeAutospacing="0" w:after="0" w:afterAutospacing="0"/>
        <w:jc w:val="both"/>
        <w:rPr>
          <w:color w:val="262626"/>
        </w:rPr>
      </w:pPr>
    </w:p>
    <w:p w:rsidR="00B72408" w:rsidRPr="00B72408" w:rsidRDefault="00B72408" w:rsidP="00B72408">
      <w:pPr>
        <w:pStyle w:val="a3"/>
        <w:spacing w:before="0" w:beforeAutospacing="0" w:after="0" w:afterAutospacing="0"/>
        <w:jc w:val="both"/>
        <w:rPr>
          <w:color w:val="212529"/>
        </w:rPr>
      </w:pPr>
      <w:r w:rsidRPr="00B72408">
        <w:rPr>
          <w:color w:val="262626"/>
        </w:rPr>
        <w:t>Ещё лет двадцать назад мы активно подписывались на периодическую печать, пользовались услугами библиотек. И обучаясь в профессиональных образовательных учреждениях (училище, техникуме, институте), библиотека была единственным источником, где можно было найти ту или иную книгу.</w:t>
      </w:r>
      <w:r w:rsidRPr="00B72408">
        <w:rPr>
          <w:color w:val="262626"/>
        </w:rPr>
        <w:br/>
      </w:r>
    </w:p>
    <w:p w:rsidR="00B72408" w:rsidRPr="00B72408" w:rsidRDefault="00B72408" w:rsidP="00B72408">
      <w:pPr>
        <w:pStyle w:val="a3"/>
        <w:spacing w:before="0" w:beforeAutospacing="0" w:after="0" w:afterAutospacing="0"/>
        <w:jc w:val="both"/>
        <w:rPr>
          <w:color w:val="212529"/>
        </w:rPr>
      </w:pPr>
      <w:r w:rsidRPr="00B72408">
        <w:rPr>
          <w:color w:val="262626"/>
        </w:rPr>
        <w:t>Сейчас информационный мир изменился. Можно любой журнал, любую газету, методическую литературу найти в Интернете.</w:t>
      </w:r>
      <w:r w:rsidRPr="00B72408">
        <w:rPr>
          <w:color w:val="262626"/>
        </w:rPr>
        <w:br/>
      </w:r>
    </w:p>
    <w:p w:rsidR="00B72408" w:rsidRPr="00B72408" w:rsidRDefault="00B72408" w:rsidP="00B72408">
      <w:pPr>
        <w:pStyle w:val="a3"/>
        <w:spacing w:before="0" w:beforeAutospacing="0" w:after="0" w:afterAutospacing="0"/>
        <w:jc w:val="both"/>
        <w:rPr>
          <w:color w:val="212529"/>
        </w:rPr>
      </w:pPr>
      <w:r w:rsidRPr="00B72408">
        <w:rPr>
          <w:color w:val="262626"/>
        </w:rPr>
        <w:t>На этой странице вы найдете источники периодической печати для воспитателей, специалистов; детские издания.</w:t>
      </w:r>
    </w:p>
    <w:p w:rsidR="00B72408" w:rsidRPr="00B72408" w:rsidRDefault="00B72408">
      <w:pPr>
        <w:rPr>
          <w:rFonts w:cs="Times New Roman"/>
          <w:b/>
          <w:sz w:val="24"/>
          <w:szCs w:val="24"/>
        </w:rPr>
      </w:pPr>
    </w:p>
    <w:p w:rsidR="00B72408" w:rsidRPr="00B72408" w:rsidRDefault="00B72408" w:rsidP="00B7240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Электронные журналы для педагогов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Академия повышения квалификации и профессиональной переподготовки работников образования-</w:t>
      </w:r>
      <w:hyperlink r:id="rId5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http://www.apkpro.ru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Воспитание детей </w:t>
      </w:r>
      <w:proofErr w:type="gram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</w:t>
      </w:r>
      <w:proofErr w:type="gram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возраста в детском саду и семье -</w:t>
      </w:r>
      <w:hyperlink r:id="rId6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 http://doshvozrast.ru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для детского сада - </w:t>
      </w:r>
      <w:hyperlink r:id="rId7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http://www.ivalex.vistcom.ru/igry.htm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для детского сада -</w:t>
      </w:r>
      <w:hyperlink r:id="rId8" w:tgtFrame="_blank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http://doshvozrast.ru/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Всё о детях и семье </w:t>
      </w:r>
      <w:hyperlink r:id="rId9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http://7ya.ru/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для детского сада- </w:t>
      </w:r>
      <w:hyperlink r:id="rId10" w:tgtFrame="_blank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http://ivalex.vistcom.ru</w:t>
        </w:r>
        <w:proofErr w:type="gramStart"/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/</w:t>
        </w:r>
      </w:hyperlink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и после трех -</w:t>
      </w:r>
      <w:hyperlink r:id="rId11" w:tgtFrame="_blank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http://azps.ru/baby/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Дошкольная педагогика — </w:t>
      </w:r>
      <w:hyperlink r:id="rId12" w:tgtFrame="_blank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http://www.detstvo-press.ru/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Дошкольник — сайт для всей семьи -</w:t>
      </w:r>
      <w:hyperlink r:id="rId13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http://doshkolnik.ru/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Детсад (папки передвижки, плакаты)- </w:t>
      </w:r>
      <w:hyperlink r:id="rId14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http://detsad-kitty.ru</w:t>
        </w:r>
        <w:proofErr w:type="gramStart"/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/</w:t>
        </w:r>
      </w:hyperlink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детстве (портал для детей, «Детский психолог» —</w:t>
      </w:r>
      <w:hyperlink r:id="rId15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http://www.childpsy.ru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Дошкольники- </w:t>
      </w:r>
      <w:hyperlink r:id="rId16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http://doshkolniky.ru/</w:t>
        </w:r>
      </w:hyperlink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Дошкольники</w:t>
      </w:r>
      <w:proofErr w:type="gram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.о</w:t>
      </w:r>
      <w:proofErr w:type="gram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рг</w:t>
      </w:r>
      <w:proofErr w:type="spell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— </w:t>
      </w:r>
      <w:hyperlink r:id="rId17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http://doshkolniki.org/index.php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Дошкольное образование- </w:t>
      </w:r>
      <w:hyperlink r:id="rId18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http://pupsik.cenue.minsk.edu.by/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Дошколята - </w:t>
      </w:r>
      <w:hyperlink r:id="rId19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http://www.doshkolyata.com.ua</w:t>
        </w:r>
      </w:hyperlink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родителей, педагогов) - </w:t>
      </w:r>
      <w:hyperlink r:id="rId20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http://www.o-detstve.ru/</w:t>
        </w:r>
      </w:hyperlink>
      <w:proofErr w:type="gramEnd"/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Каталог рефератов -</w:t>
      </w:r>
      <w:hyperlink r:id="rId21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http://referats.allbest.ru/</w:t>
        </w:r>
      </w:hyperlink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Сайт Воспитатель - </w:t>
      </w:r>
      <w:hyperlink r:id="rId22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http://vospitatel.com.ua/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Логопед — </w:t>
      </w:r>
      <w:hyperlink r:id="rId23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http://www.logoped.ru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Методические</w:t>
      </w:r>
      <w:proofErr w:type="gram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материалы в помощь работникам детских дошкольных учреждений-</w:t>
      </w:r>
      <w:hyperlink r:id="rId24" w:tgtFrame="_blank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http://dohcolonoc.ru/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Методическая</w:t>
      </w:r>
      <w:proofErr w:type="gram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работа в детском саду - </w:t>
      </w:r>
      <w:hyperlink r:id="rId25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http://kuzminaalena.blogspot.ru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Образовательный портал «Методика» раздел Дошкольное воспитание</w:t>
      </w:r>
      <w:hyperlink r:id="rId26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http://www.ucheba.com/met_rus/k_doshvosp/title_main.htm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Образовательный портал. Электронный журнал </w:t>
      </w:r>
      <w:proofErr w:type="spell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Экстернат</w:t>
      </w:r>
      <w:proofErr w:type="gram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</w:t>
      </w:r>
      <w:proofErr w:type="spell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 </w:t>
      </w:r>
      <w:hyperlink r:id="rId27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http://ext.spb.ru/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Презентации, обучающие игры -</w:t>
      </w:r>
      <w:hyperlink r:id="rId28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 http://detsadd.narod.ru/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Раннее развитие детей (сайт детских презентаций)-</w:t>
      </w:r>
      <w:hyperlink r:id="rId29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http://www.danilova.ru/storage/present.htm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Сайт для воспитателей (учебные планы, программы, конспекты НОД, игры, конкурсы) -</w:t>
      </w:r>
      <w:hyperlink r:id="rId30" w:tgtFrame="_blank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http://www.maaam.ru/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Сеть творческих учителей </w:t>
      </w:r>
      <w:hyperlink r:id="rId31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http://www.it-n.ru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32" w:tgtFrame="new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Журнал «Управление дошкольным образовательным учреждением»</w:t>
        </w:r>
      </w:hyperlink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hyperlink r:id="rId33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http://www.udou.ru</w:t>
        </w:r>
      </w:hyperlink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Журнал «Управление дошкольным образовательным </w:t>
      </w: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учреждением» адресован руководителям </w:t>
      </w:r>
      <w:proofErr w:type="gram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</w:t>
      </w:r>
      <w:proofErr w:type="gram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образования, заведующим и методистам ДОУ. В журнале публикуются материалы по вопросам дошкольной педагогики, организации работы дошкольного образовательного учреждения, управления коллективом детского сада, нормативные акты, регулирующие деятельность ДОУ, статьи о новейших достижениях педагогической науки и практики.</w:t>
      </w:r>
    </w:p>
    <w:p w:rsidR="00AB4CD0" w:rsidRDefault="00AB4CD0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34" w:tgtFrame="new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Дошкольная педагогика: петербургский научно-практический журнал</w:t>
        </w:r>
      </w:hyperlink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Журнал</w:t>
      </w:r>
      <w:proofErr w:type="spell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ориентирован на профессиональные информационные потребности работников </w:t>
      </w:r>
      <w:proofErr w:type="gram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</w:t>
      </w:r>
      <w:proofErr w:type="gram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образования. Популярный характер изложения материала позволяет рекомендовать журнал родителям. В работе редколлегии принимают участие сотрудники ведущих педагогических учреждений Санкт-Петербурга, а также Комитета по образованию города. На сайте приведены общие сведения об издании, информация о подписке, анонс ближайшего номера, контактные данные редакции.</w:t>
      </w:r>
    </w:p>
    <w:p w:rsid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Журнал »Справочник старшего воспитателя»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35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http://vospitatel.resobr.ru/</w:t>
        </w:r>
      </w:hyperlink>
    </w:p>
    <w:p w:rsid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Справочник старшего воспитателя дошкольного учреждения.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Первый журнал по организации воспитательно-образовательной работы в ДОУ.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Журнал «Детский сад будущего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 </w:t>
      </w:r>
      <w:hyperlink r:id="rId36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http://www.gallery-projects.com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Журнал включает: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опыт педагогов, педагогических коллективов и управленцев дошкольных образовательных учреждений по реализации творческих проектов;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набор готовых проектов по взаимодействию с детьми, их семьями, с сотрудниками и различными партнёрами ДОУ;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разъяснение теоретических основ проектного обучения и воспитания с позиций практиков;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новые идеи и интересные находки Ваших коллег.</w:t>
      </w:r>
    </w:p>
    <w:p w:rsid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Журнал «Воспитатель ДОУ»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37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http://doshkolnik.ru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это принципиально новый журнал для ВОСПИТАТЕЛЕЙ ДОУ;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         ценнейший опыт </w:t>
      </w:r>
      <w:proofErr w:type="gram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лучших</w:t>
      </w:r>
      <w:proofErr w:type="gram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ДОУ;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четкая структура, построенная в логике дня воспитателя и ребенка (утро, день, вечер, ночь);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   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Журнал «Современный детский сад» –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38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http://www.det-sad.com/sovremenni_det_sad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упорядочивает и тематически систематизирует информационную среду, обеспечивающую качественное развитие </w:t>
      </w:r>
      <w:proofErr w:type="gram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</w:t>
      </w:r>
      <w:proofErr w:type="gram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образования. </w:t>
      </w:r>
      <w:proofErr w:type="gram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Общие сведения об издании, состав редакционной группы, сведения о подписке, архив с содержаниями номеров, контактные данные.</w:t>
      </w:r>
      <w:proofErr w:type="gramEnd"/>
    </w:p>
    <w:p w:rsid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Журнал «Справочник руководителя дошкольного учреждения»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39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http://www.menobr.ru/products/7/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авторитетное и наиболее полное издание по вопросам </w:t>
      </w:r>
      <w:proofErr w:type="gram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административно-хозяйственной</w:t>
      </w:r>
      <w:proofErr w:type="gram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Журнал «Обруч»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0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http://www.obr</w:t>
        </w:r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u</w:t>
        </w:r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ch.ru/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</w:t>
      </w:r>
      <w:proofErr w:type="gram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разнообразные</w:t>
      </w:r>
      <w:proofErr w:type="gram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Журнал «Детский сад от</w:t>
      </w:r>
      <w:proofErr w:type="gramStart"/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до Я»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1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http://detsad-journal.narod.ru/</w:t>
        </w:r>
      </w:hyperlink>
    </w:p>
    <w:p w:rsid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 </w:t>
      </w: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Газета «Дошкольное образование»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2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http://best-ru.net/cache/9988/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электронная версия газеты «Дошкольное образование», выпускаемой издательским домом «Первое сентября». Педагогическое издание включает разделы: </w:t>
      </w:r>
      <w:proofErr w:type="gramStart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B724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3" w:tgtFrame="_blank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Дошкольное образование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40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Сайт «Фестиваль педагогических идей. Открытый урок»</w:t>
      </w:r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4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http://festival.1september.ru/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5" w:tgtFrame="_blank" w:history="1"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http://edu.rin.</w:t>
        </w:r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r</w:t>
        </w:r>
        <w:r w:rsidRPr="00B72408">
          <w:rPr>
            <w:rFonts w:ascii="Times New Roman" w:hAnsi="Times New Roman" w:cs="Times New Roman"/>
            <w:b/>
            <w:bCs/>
            <w:color w:val="006AC3"/>
            <w:sz w:val="24"/>
            <w:szCs w:val="24"/>
            <w:bdr w:val="none" w:sz="0" w:space="0" w:color="auto" w:frame="1"/>
            <w:lang w:eastAsia="ru-RU"/>
          </w:rPr>
          <w:t>u/preschool/</w:t>
        </w:r>
      </w:hyperlink>
    </w:p>
    <w:p w:rsidR="00B72408" w:rsidRPr="00B72408" w:rsidRDefault="00B72408" w:rsidP="00B7240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2408" w:rsidRPr="00B7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09"/>
    <w:rsid w:val="00A94922"/>
    <w:rsid w:val="00AB4CD0"/>
    <w:rsid w:val="00B72408"/>
    <w:rsid w:val="00D3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24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2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" TargetMode="External"/><Relationship Id="rId13" Type="http://schemas.openxmlformats.org/officeDocument/2006/relationships/hyperlink" Target="http://doshkolnik.ru/" TargetMode="External"/><Relationship Id="rId18" Type="http://schemas.openxmlformats.org/officeDocument/2006/relationships/hyperlink" Target="http://pupsik.cenue.minsk.edu.by/" TargetMode="External"/><Relationship Id="rId26" Type="http://schemas.openxmlformats.org/officeDocument/2006/relationships/hyperlink" Target="http://www.ucheba.com/met_rus/k_doshvosp/title_main.htm" TargetMode="External"/><Relationship Id="rId39" Type="http://schemas.openxmlformats.org/officeDocument/2006/relationships/hyperlink" Target="http://www.menobr.ru/products/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ferats.allbest.ru/" TargetMode="External"/><Relationship Id="rId34" Type="http://schemas.openxmlformats.org/officeDocument/2006/relationships/hyperlink" Target="http://www.edu.ru/modules.php?op=modload&amp;name=Web_Links&amp;file=index&amp;l_op=visit&amp;lid=82267" TargetMode="External"/><Relationship Id="rId42" Type="http://schemas.openxmlformats.org/officeDocument/2006/relationships/hyperlink" Target="http://best-ru.net/cache/9988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ivalex.vistcom.ru/igry.htm" TargetMode="External"/><Relationship Id="rId12" Type="http://schemas.openxmlformats.org/officeDocument/2006/relationships/hyperlink" Target="http://dovosp.ru/" TargetMode="External"/><Relationship Id="rId17" Type="http://schemas.openxmlformats.org/officeDocument/2006/relationships/hyperlink" Target="http://doshkolniki.org/index.php" TargetMode="External"/><Relationship Id="rId25" Type="http://schemas.openxmlformats.org/officeDocument/2006/relationships/hyperlink" Target="http://kuzminaalena.blogspot.ru/" TargetMode="External"/><Relationship Id="rId33" Type="http://schemas.openxmlformats.org/officeDocument/2006/relationships/hyperlink" Target="http://www.udou.ru/" TargetMode="External"/><Relationship Id="rId38" Type="http://schemas.openxmlformats.org/officeDocument/2006/relationships/hyperlink" Target="http://www.det-sad.com/sovremenni_det_sad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shkolniky.ru/" TargetMode="External"/><Relationship Id="rId20" Type="http://schemas.openxmlformats.org/officeDocument/2006/relationships/hyperlink" Target="http://www.o-detstve.ru/" TargetMode="External"/><Relationship Id="rId29" Type="http://schemas.openxmlformats.org/officeDocument/2006/relationships/hyperlink" Target="http://www.danilova.ru/storage/present.htm" TargetMode="External"/><Relationship Id="rId41" Type="http://schemas.openxmlformats.org/officeDocument/2006/relationships/hyperlink" Target="http://detsad-journal.naro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doshvozrast.ru/" TargetMode="External"/><Relationship Id="rId11" Type="http://schemas.openxmlformats.org/officeDocument/2006/relationships/hyperlink" Target="http://azps.ru/baby/" TargetMode="External"/><Relationship Id="rId24" Type="http://schemas.openxmlformats.org/officeDocument/2006/relationships/hyperlink" Target="http://dohcolonoc.ru/" TargetMode="External"/><Relationship Id="rId32" Type="http://schemas.openxmlformats.org/officeDocument/2006/relationships/hyperlink" Target="http://www.edu.ru/modules.php?op=modload&amp;name=Web_Links&amp;file=index&amp;l_op=visit&amp;lid=89970" TargetMode="External"/><Relationship Id="rId37" Type="http://schemas.openxmlformats.org/officeDocument/2006/relationships/hyperlink" Target="http://doshkolnik.ru/" TargetMode="External"/><Relationship Id="rId40" Type="http://schemas.openxmlformats.org/officeDocument/2006/relationships/hyperlink" Target="http://www.obruch.ru/" TargetMode="External"/><Relationship Id="rId45" Type="http://schemas.openxmlformats.org/officeDocument/2006/relationships/hyperlink" Target="http://edu.rin.ru/preschool/" TargetMode="External"/><Relationship Id="rId5" Type="http://schemas.openxmlformats.org/officeDocument/2006/relationships/hyperlink" Target="http://www.apkpro.ru/" TargetMode="External"/><Relationship Id="rId15" Type="http://schemas.openxmlformats.org/officeDocument/2006/relationships/hyperlink" Target="http://www.childpsy.ru/" TargetMode="External"/><Relationship Id="rId23" Type="http://schemas.openxmlformats.org/officeDocument/2006/relationships/hyperlink" Target="http://www.logoped.ru/" TargetMode="External"/><Relationship Id="rId28" Type="http://schemas.openxmlformats.org/officeDocument/2006/relationships/hyperlink" Target="http://detsadd.narod.ru/" TargetMode="External"/><Relationship Id="rId36" Type="http://schemas.openxmlformats.org/officeDocument/2006/relationships/hyperlink" Target="http://www.gallery-projects.com/" TargetMode="External"/><Relationship Id="rId10" Type="http://schemas.openxmlformats.org/officeDocument/2006/relationships/hyperlink" Target="http://ivalex.vistcom.ru/" TargetMode="External"/><Relationship Id="rId19" Type="http://schemas.openxmlformats.org/officeDocument/2006/relationships/hyperlink" Target="http://www.doshkolyata.com.ua/" TargetMode="External"/><Relationship Id="rId31" Type="http://schemas.openxmlformats.org/officeDocument/2006/relationships/hyperlink" Target="http://www.it-n.ru/" TargetMode="External"/><Relationship Id="rId44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ya.ru/" TargetMode="External"/><Relationship Id="rId14" Type="http://schemas.openxmlformats.org/officeDocument/2006/relationships/hyperlink" Target="http://detsad-kitty.ru/" TargetMode="External"/><Relationship Id="rId22" Type="http://schemas.openxmlformats.org/officeDocument/2006/relationships/hyperlink" Target="http://vospitatel.com.ua/" TargetMode="External"/><Relationship Id="rId27" Type="http://schemas.openxmlformats.org/officeDocument/2006/relationships/hyperlink" Target="http://ext.spb.ru/" TargetMode="External"/><Relationship Id="rId30" Type="http://schemas.openxmlformats.org/officeDocument/2006/relationships/hyperlink" Target="http://www.maaam.ru/" TargetMode="External"/><Relationship Id="rId35" Type="http://schemas.openxmlformats.org/officeDocument/2006/relationships/hyperlink" Target="http://vospitatel.resobr.ru/" TargetMode="External"/><Relationship Id="rId43" Type="http://schemas.openxmlformats.org/officeDocument/2006/relationships/hyperlink" Target="http://pedsovet.su/load/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2024-10-16T09:08:00Z</dcterms:created>
  <dcterms:modified xsi:type="dcterms:W3CDTF">2024-10-16T09:26:00Z</dcterms:modified>
</cp:coreProperties>
</file>